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CE" w:rsidRDefault="000844CE" w:rsidP="000844CE">
      <w:pPr>
        <w:spacing w:after="0" w:line="240" w:lineRule="auto"/>
        <w:jc w:val="center"/>
        <w:rPr>
          <w:b/>
          <w:sz w:val="28"/>
          <w:szCs w:val="28"/>
        </w:rPr>
      </w:pPr>
    </w:p>
    <w:p w:rsidR="000844CE" w:rsidRPr="00316A00" w:rsidRDefault="000844CE" w:rsidP="000844CE">
      <w:pPr>
        <w:spacing w:after="0" w:line="240" w:lineRule="auto"/>
        <w:jc w:val="center"/>
        <w:rPr>
          <w:b/>
          <w:sz w:val="28"/>
          <w:szCs w:val="28"/>
        </w:rPr>
      </w:pPr>
      <w:r w:rsidRPr="00316A00">
        <w:rPr>
          <w:b/>
          <w:sz w:val="28"/>
          <w:szCs w:val="28"/>
        </w:rPr>
        <w:t>FINANCIAL POLICIES</w:t>
      </w:r>
      <w:r>
        <w:rPr>
          <w:b/>
          <w:sz w:val="28"/>
          <w:szCs w:val="28"/>
        </w:rPr>
        <w:t xml:space="preserve"> AND FEE AGREEMENT</w:t>
      </w:r>
    </w:p>
    <w:p w:rsidR="000844CE" w:rsidRDefault="000844CE" w:rsidP="000844CE">
      <w:pPr>
        <w:spacing w:after="0" w:line="240" w:lineRule="auto"/>
        <w:jc w:val="center"/>
        <w:rPr>
          <w:b/>
        </w:rPr>
      </w:pPr>
    </w:p>
    <w:p w:rsidR="000844CE" w:rsidRPr="00DA0E69" w:rsidRDefault="000844CE" w:rsidP="000844CE">
      <w:pPr>
        <w:spacing w:after="0" w:line="240" w:lineRule="auto"/>
        <w:jc w:val="both"/>
        <w:rPr>
          <w:b/>
          <w:i/>
        </w:rPr>
      </w:pPr>
      <w:r w:rsidRPr="00DA0E69">
        <w:rPr>
          <w:b/>
          <w:i/>
        </w:rPr>
        <w:t xml:space="preserve">North Arkansas Counseling Foundation, Inc. (NACF) is a non-profit professional counseling ministry.  Counseling fees </w:t>
      </w:r>
      <w:r>
        <w:rPr>
          <w:b/>
          <w:i/>
        </w:rPr>
        <w:t xml:space="preserve">received </w:t>
      </w:r>
      <w:r w:rsidRPr="00DA0E69">
        <w:rPr>
          <w:b/>
          <w:i/>
        </w:rPr>
        <w:t xml:space="preserve">go towards operating expenses in order that we may exist for people in need.  Our desire is to minister to people regardless of their ability to pay the full hourly rate. </w:t>
      </w:r>
    </w:p>
    <w:p w:rsidR="000844CE" w:rsidRDefault="000844CE" w:rsidP="000844CE">
      <w:pPr>
        <w:spacing w:after="0" w:line="240" w:lineRule="auto"/>
        <w:jc w:val="both"/>
        <w:rPr>
          <w:b/>
        </w:rPr>
      </w:pPr>
    </w:p>
    <w:p w:rsidR="00B431A1" w:rsidRDefault="000844CE" w:rsidP="000844CE">
      <w:pPr>
        <w:spacing w:after="0" w:line="240" w:lineRule="auto"/>
        <w:jc w:val="both"/>
        <w:rPr>
          <w:b/>
          <w:u w:val="single"/>
        </w:rPr>
      </w:pPr>
      <w:r w:rsidRPr="00DA0E69">
        <w:rPr>
          <w:b/>
          <w:u w:val="single"/>
        </w:rPr>
        <w:t xml:space="preserve">Counseling Sessions: </w:t>
      </w:r>
    </w:p>
    <w:p w:rsidR="00D508CC" w:rsidRPr="00DA0E69" w:rsidRDefault="00D508CC" w:rsidP="000844CE">
      <w:pPr>
        <w:spacing w:after="0" w:line="240" w:lineRule="auto"/>
        <w:jc w:val="both"/>
        <w:rPr>
          <w:b/>
          <w:u w:val="single"/>
        </w:rPr>
      </w:pPr>
    </w:p>
    <w:p w:rsidR="000844CE" w:rsidRDefault="000844CE" w:rsidP="000844CE">
      <w:pPr>
        <w:spacing w:after="0" w:line="240" w:lineRule="auto"/>
        <w:jc w:val="both"/>
      </w:pPr>
    </w:p>
    <w:p w:rsidR="00010C74" w:rsidRDefault="00D508CC" w:rsidP="00010C74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7B167" id="Oval 2" o:spid="_x0000_s1026" style="position:absolute;margin-left:.75pt;margin-top:.7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r8kwIAAKkFAAAOAAAAZHJzL2Uyb0RvYy54bWysVNtu2zAMfR+wfxD0vvrSZJegThG06DCg&#10;aIO1Q58VWYoFyKImKXGyrx8lX9KtxQYMy4NCiuQReUzy4vLQarIXziswFS3OckqE4VArs63ot8eb&#10;dx8p8YGZmmkwoqJH4enl8u2bi84uRAkN6Fo4giDGLzpb0SYEu8gyzxvRMn8GVhg0SnAtC6i6bVY7&#10;1iF6q7Myz99nHbjaOuDCe7y97o10mfClFDzcS+lFILqimFtIp0vnJp7Z8oItto7ZRvEhDfYPWbRM&#10;GXx0grpmgZGdUy+gWsUdeJDhjEObgZSKi1QDVlPkv1Xz0DArUi1IjrcTTf7/wfK7/doRVVe0pMSw&#10;Fj/R/Z5pUkZmOusX6PBg127QPIqxzIN0bfzHAsghsXmc2BSHQDheFvNyliPnHE3F+fn5PLGdnYKt&#10;8+GzgJZEoaJCa2V9rJct2P7WB3wTvUeveO1Bq/pGaZ2U2CPiSjuCCVd0sy1izhjxi5c2fwsMh1cC&#10;ESZGZpGCvugkhaMWEU+br0IibVhmmRJODXtKhnEuTCh6U8Nq0ec4z/E3Zjmmn3JOgBFZYnUT9gAw&#10;evYgI3Zf7OAfQ0Xq9yk4/1NiffAUkV4GE6bgVhlwrwForGp4ufcfSeqpiSxtoD5iUznop81bfqPw&#10;C98yH9bM4XhhU+DKCPd4SA1dRWGQKGnA/XjtPvpj16OVkg7HtaL++445QYn+YnAePhWzWZzvpMzm&#10;H0pU3HPL5rnF7NorwJ4pcDlZnsToH/QoSgftE26WVXwVTcxwfLuiPLhRuQr9GsHdxMVqldxwpi0L&#10;t+bB8ggeWY3t+3h4Ys4ObR5wPu5gHO0Xrd77xkgDq10AqdIcnHgd+MZ9kBpn2F1x4TzXk9dpwy5/&#10;AgAA//8DAFBLAwQUAAYACAAAACEAzlWcUNYAAAAFAQAADwAAAGRycy9kb3ducmV2LnhtbEyOT0vE&#10;MBTE74LfITzBm5tarEhtuojYq+i6qMe0edt2N3kpTfrHb+8TD3oahhlmfsV2dVbMOIbek4LrTQIC&#10;qfGmp1bB/q26ugMRoiajrSdU8IUBtuX5WaFz4xd6xXkXW8EjFHKtoItxyKUMTYdOh40fkDg7+NHp&#10;yHZspRn1wuPOyjRJbqXTPfFDpwd87LA57SanoDqGQ/pc7ef3oZ6MfVo+P17aG6UuL9aHexAR1/hX&#10;hh98RoeSmWo/kQnCss+4+CucphnbmjXNQJaF/E9ffgMAAP//AwBQSwECLQAUAAYACAAAACEAtoM4&#10;kv4AAADhAQAAEwAAAAAAAAAAAAAAAAAAAAAAW0NvbnRlbnRfVHlwZXNdLnhtbFBLAQItABQABgAI&#10;AAAAIQA4/SH/1gAAAJQBAAALAAAAAAAAAAAAAAAAAC8BAABfcmVscy8ucmVsc1BLAQItABQABgAI&#10;AAAAIQBaKsr8kwIAAKkFAAAOAAAAAAAAAAAAAAAAAC4CAABkcnMvZTJvRG9jLnhtbFBLAQItABQA&#10;BgAIAAAAIQDOVZxQ1gAAAAUBAAAPAAAAAAAAAAAAAAAAAO0EAABkcnMvZG93bnJldi54bWxQSwUG&#10;AAAAAAQABADzAAAA8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</w:t>
      </w:r>
      <w:r w:rsidR="00B431A1" w:rsidRPr="00B431A1">
        <w:rPr>
          <w:b/>
        </w:rPr>
        <w:t>INSURANCE:</w:t>
      </w:r>
      <w:r w:rsidR="00B431A1" w:rsidRPr="00B431A1">
        <w:t xml:space="preserve">  </w:t>
      </w:r>
      <w:r w:rsidR="00C32AA4">
        <w:t xml:space="preserve">   </w:t>
      </w:r>
      <w:r w:rsidR="00C32AA4">
        <w:tab/>
      </w:r>
      <w:bookmarkStart w:id="0" w:name="_GoBack"/>
      <w:bookmarkEnd w:id="0"/>
      <w:r w:rsidR="00010C74">
        <w:t xml:space="preserve">Intake Session: $250             </w:t>
      </w:r>
      <w:r w:rsidR="00010C74">
        <w:tab/>
      </w:r>
      <w:r w:rsidR="00010C74">
        <w:tab/>
      </w:r>
      <w:r w:rsidR="00010C74">
        <w:tab/>
        <w:t>Therapy Session: $125</w:t>
      </w:r>
      <w:r w:rsidR="00010C74">
        <w:tab/>
      </w:r>
    </w:p>
    <w:p w:rsidR="00010C74" w:rsidRDefault="00010C74" w:rsidP="000844CE">
      <w:pPr>
        <w:spacing w:after="0" w:line="240" w:lineRule="auto"/>
        <w:jc w:val="both"/>
      </w:pPr>
      <w:r>
        <w:tab/>
      </w:r>
    </w:p>
    <w:p w:rsidR="00010C74" w:rsidRDefault="00B431A1" w:rsidP="000844CE">
      <w:pPr>
        <w:spacing w:after="0" w:line="240" w:lineRule="auto"/>
        <w:jc w:val="both"/>
      </w:pPr>
      <w:r w:rsidRPr="00B431A1">
        <w:t>I understand that I am responsible for obtaining pre-authorization and that NACF will file the necessary paperwork.  I also acknowledge that I am responsible for any amounts not paid by my insurance carrier.</w:t>
      </w:r>
      <w:r w:rsidR="00010C74">
        <w:t xml:space="preserve"> </w:t>
      </w:r>
    </w:p>
    <w:p w:rsidR="00B431A1" w:rsidRDefault="00010C74" w:rsidP="000844CE">
      <w:pPr>
        <w:spacing w:after="0" w:line="240" w:lineRule="auto"/>
        <w:jc w:val="both"/>
      </w:pPr>
      <w:r>
        <w:t xml:space="preserve"> </w:t>
      </w:r>
    </w:p>
    <w:p w:rsidR="00010C74" w:rsidRDefault="00010C74" w:rsidP="000844CE">
      <w:pPr>
        <w:spacing w:after="0" w:line="240" w:lineRule="auto"/>
        <w:jc w:val="both"/>
      </w:pPr>
      <w:r>
        <w:t xml:space="preserve">$_____ copay will be paid each session with cash, credit, or check.  </w:t>
      </w:r>
    </w:p>
    <w:p w:rsidR="00B431A1" w:rsidRDefault="00B431A1" w:rsidP="000844CE">
      <w:pPr>
        <w:spacing w:after="0" w:line="240" w:lineRule="auto"/>
        <w:jc w:val="both"/>
      </w:pPr>
    </w:p>
    <w:p w:rsidR="00D508CC" w:rsidRDefault="00D508CC" w:rsidP="000844CE">
      <w:pPr>
        <w:spacing w:after="0" w:line="240" w:lineRule="auto"/>
        <w:jc w:val="both"/>
      </w:pPr>
    </w:p>
    <w:p w:rsidR="000844CE" w:rsidRPr="00C32AA4" w:rsidRDefault="00D508CC" w:rsidP="000844CE">
      <w:pPr>
        <w:spacing w:after="0"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EEC4" wp14:editId="409DB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67831" id="Oval 6" o:spid="_x0000_s1026" style="position:absolute;margin-left:0;margin-top:0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UdeQIAABIFAAAOAAAAZHJzL2Uyb0RvYy54bWysVNtOGzEQfa/Uf7D8XjYJ4dIVGxSBUlVC&#10;BQkqno3XzlryrbaTTfr1PfYuEApPVffBO+MZz+X4jC8ud0aTrQhROdvQ6dGEEmG5a5VdN/Tnw+rL&#10;OSUxMdsy7axo6F5Eern4/Omi97WYuc7pVgSCIDbWvW9ol5KvqyryThgWj5wXFkbpgmEJalhXbWA9&#10;ohtdzSaT06p3ofXBcREjdq8HI12U+FIKnm6ljCIR3VDUlsoayvqU12pxwep1YL5TfCyD/UMVhimL&#10;pC+hrlliZBPUu1BG8eCik+mIO1M5KRUXpQd0M5381c19x7wovQCc6F9giv8vLP+xvQtEtQ09pcQy&#10;gyu63TJNTjMyvY81HO79XRi1CDG3uZPB5D8aILuC5v4FTbFLhGNzejKbT4A5h2l6fHx8UtCuXg/7&#10;ENM34QzJQkOF1srH3C+r2fYmJuSE97NX3o5Oq3altC7KPl7pQFBtQ8GI1vWUaBYTNhu6Kl9uAiHe&#10;HNOW9ChodlZqY+Cc1CyhTOOBQrRrSpheg8w8hVLLm9PxXdIH9HuQeFK+jxLnRq5Z7IaKS9Tsxmqj&#10;EmZAK9PQ88PT2marKCwe4cg3MtxBlp5cu8ftBTfQOnq+UkhyAxDuWACPgT5mM91ikdqhbTdKlHQu&#10;/P5oP/uDXrBS0mMuAMmvDQsCLX63IN7X6XyeB6ko85OzGZRwaHk6tNiNuXK4nyleAc+LmP2TfhZl&#10;cOYRI7zMWWFiliP3AP6oXKVhXvEIcLFcFjcMj2fpxt57noNnnDK8D7tHFvzIp4SL+eGeZ+gdpwbf&#10;fNK65SY5qQrhXnEFdbKCwSskGh+JPNmHevF6fcoWfwAAAP//AwBQSwMEFAAGAAgAAAAhAPSSEr7Y&#10;AAAAAwEAAA8AAABkcnMvZG93bnJldi54bWxMj0FrwzAMhe+D/gejQW+r03SMkcUppdCd16yM9ebG&#10;ahxmyyF20/TfT9tlu0g8nnj6XrmevBMjDrELpGC5yEAgNcF01Co4vO8enkHEpMloFwgV3DDCuprd&#10;lbow4Up7HOvUCg6hWGgFNqW+kDI2Fr2Oi9AjsXcOg9eJ5dBKM+grh3sn8yx7kl53xB+s7nFrsfmq&#10;L17B5pbeRlq5+nV//tx95IfpeOytUvP7afMCIuGU/o7hB5/RoWKmU7iQicIp4CLpd7KXP7I68V5m&#10;IKtS/mevvgEAAP//AwBQSwECLQAUAAYACAAAACEAtoM4kv4AAADhAQAAEwAAAAAAAAAAAAAAAAAA&#10;AAAAW0NvbnRlbnRfVHlwZXNdLnhtbFBLAQItABQABgAIAAAAIQA4/SH/1gAAAJQBAAALAAAAAAAA&#10;AAAAAAAAAC8BAABfcmVscy8ucmVsc1BLAQItABQABgAIAAAAIQDXGvUdeQIAABIFAAAOAAAAAAAA&#10;AAAAAAAAAC4CAABkcnMvZTJvRG9jLnhtbFBLAQItABQABgAIAAAAIQD0khK+2AAAAAMBAAAPAAAA&#10;AAAAAAAAAAAAANM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</w:t>
      </w:r>
      <w:r w:rsidR="00010C74" w:rsidRPr="00D508CC">
        <w:rPr>
          <w:b/>
        </w:rPr>
        <w:t>NO INSURANCE</w:t>
      </w:r>
      <w:r w:rsidR="00B431A1" w:rsidRPr="00D508CC">
        <w:rPr>
          <w:b/>
        </w:rPr>
        <w:t xml:space="preserve">: </w:t>
      </w:r>
      <w:r w:rsidR="00C32AA4">
        <w:rPr>
          <w:b/>
        </w:rPr>
        <w:t xml:space="preserve">  </w:t>
      </w:r>
      <w:r w:rsidR="00C32AA4">
        <w:rPr>
          <w:b/>
        </w:rPr>
        <w:tab/>
      </w:r>
      <w:r>
        <w:t>Intake Session: $75</w:t>
      </w:r>
      <w:r>
        <w:t xml:space="preserve">             </w:t>
      </w:r>
      <w:r>
        <w:tab/>
      </w:r>
      <w:r>
        <w:tab/>
      </w:r>
      <w:r>
        <w:tab/>
        <w:t>Therapy Session: $</w:t>
      </w:r>
      <w:r>
        <w:t xml:space="preserve">60 </w:t>
      </w:r>
    </w:p>
    <w:p w:rsidR="000844CE" w:rsidRDefault="000844CE" w:rsidP="000844CE">
      <w:pPr>
        <w:spacing w:after="0" w:line="240" w:lineRule="auto"/>
        <w:jc w:val="both"/>
      </w:pPr>
    </w:p>
    <w:p w:rsidR="000844CE" w:rsidRDefault="000844CE" w:rsidP="000844CE">
      <w:pPr>
        <w:spacing w:after="0" w:line="240" w:lineRule="auto"/>
        <w:jc w:val="both"/>
      </w:pPr>
      <w:r>
        <w:t xml:space="preserve">We realize that some people have very different demands financially.  Our desire is that no one be turned away because of inability to pay for counseling.  </w:t>
      </w:r>
      <w:r w:rsidR="00D508CC">
        <w:t>(If you select this plan $60</w:t>
      </w:r>
      <w:r w:rsidR="00D508CC">
        <w:t xml:space="preserve">.00 will be the fee unless you and a therapist negotiate a lower rate.)  </w:t>
      </w:r>
    </w:p>
    <w:p w:rsidR="000844CE" w:rsidRDefault="000844CE" w:rsidP="000844CE">
      <w:pPr>
        <w:spacing w:after="0" w:line="240" w:lineRule="auto"/>
        <w:jc w:val="both"/>
      </w:pPr>
    </w:p>
    <w:p w:rsidR="000844CE" w:rsidRDefault="000844CE" w:rsidP="000844CE">
      <w:pPr>
        <w:spacing w:after="0" w:line="240" w:lineRule="auto"/>
        <w:jc w:val="both"/>
      </w:pPr>
      <w:r>
        <w:t xml:space="preserve">$_____ per hour of counselor time will be paid each session with cash, credit, or check.  </w:t>
      </w:r>
    </w:p>
    <w:p w:rsidR="000844CE" w:rsidRDefault="000844CE" w:rsidP="000844CE">
      <w:pPr>
        <w:spacing w:after="0" w:line="240" w:lineRule="auto"/>
        <w:jc w:val="both"/>
      </w:pPr>
    </w:p>
    <w:p w:rsidR="00B431A1" w:rsidRDefault="00B431A1" w:rsidP="000844CE">
      <w:pPr>
        <w:spacing w:after="0" w:line="240" w:lineRule="auto"/>
        <w:jc w:val="both"/>
        <w:rPr>
          <w:b/>
        </w:rPr>
      </w:pPr>
      <w:r>
        <w:rPr>
          <w:b/>
        </w:rPr>
        <w:t>MISSED APPOINTMENTS:</w:t>
      </w:r>
    </w:p>
    <w:p w:rsidR="00B431A1" w:rsidRDefault="00B431A1" w:rsidP="000844CE">
      <w:pPr>
        <w:spacing w:after="0" w:line="240" w:lineRule="auto"/>
        <w:jc w:val="both"/>
      </w:pPr>
      <w:r>
        <w:t>Because of the high number of missed appointments, it is necessary for us to charge a $</w:t>
      </w:r>
      <w:r w:rsidR="00D508CC">
        <w:t>3</w:t>
      </w:r>
      <w:r>
        <w:t xml:space="preserve">5 fee for any appointments that you do not show up for without a </w:t>
      </w:r>
      <w:r w:rsidR="00523A51">
        <w:t xml:space="preserve">prior notification of at least 24 hours.  </w:t>
      </w:r>
      <w:r w:rsidR="00C700D6">
        <w:t xml:space="preserve">Exceptions can be made for illness/emergencies. </w:t>
      </w:r>
    </w:p>
    <w:p w:rsidR="00C700D6" w:rsidRDefault="00C700D6" w:rsidP="000844CE">
      <w:pPr>
        <w:spacing w:after="0" w:line="240" w:lineRule="auto"/>
        <w:jc w:val="both"/>
      </w:pPr>
    </w:p>
    <w:p w:rsidR="00C700D6" w:rsidRDefault="00C700D6" w:rsidP="000844CE">
      <w:pPr>
        <w:spacing w:after="0" w:line="240" w:lineRule="auto"/>
        <w:jc w:val="both"/>
        <w:rPr>
          <w:u w:val="single"/>
        </w:rPr>
      </w:pPr>
      <w:r>
        <w:t xml:space="preserve">Credit Card info: </w:t>
      </w:r>
      <w:r>
        <w:rPr>
          <w:u w:val="single"/>
        </w:rPr>
        <w:t>Card #:___________________</w:t>
      </w:r>
      <w:r w:rsidR="001231D2">
        <w:rPr>
          <w:u w:val="single"/>
        </w:rPr>
        <w:t>_______________________________________________</w:t>
      </w:r>
    </w:p>
    <w:p w:rsidR="001231D2" w:rsidRDefault="001231D2" w:rsidP="000844CE">
      <w:pPr>
        <w:spacing w:after="0" w:line="240" w:lineRule="auto"/>
        <w:jc w:val="both"/>
      </w:pPr>
      <w:r>
        <w:tab/>
      </w:r>
      <w:r>
        <w:tab/>
      </w:r>
    </w:p>
    <w:p w:rsidR="001231D2" w:rsidRDefault="001231D2" w:rsidP="000844CE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 xml:space="preserve">Expiration </w:t>
      </w:r>
      <w:proofErr w:type="spellStart"/>
      <w:r>
        <w:rPr>
          <w:u w:val="single"/>
        </w:rPr>
        <w:t>Date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______________________CVC</w:t>
      </w:r>
      <w:proofErr w:type="spellEnd"/>
      <w:r>
        <w:rPr>
          <w:u w:val="single"/>
        </w:rPr>
        <w:t xml:space="preserve"> #:_______________________________</w:t>
      </w:r>
    </w:p>
    <w:p w:rsidR="001231D2" w:rsidRPr="001231D2" w:rsidRDefault="001231D2" w:rsidP="000844CE">
      <w:pPr>
        <w:spacing w:after="0" w:line="240" w:lineRule="auto"/>
        <w:jc w:val="both"/>
        <w:rPr>
          <w:u w:val="single"/>
        </w:rPr>
      </w:pPr>
    </w:p>
    <w:p w:rsidR="001231D2" w:rsidRDefault="001231D2" w:rsidP="000844CE">
      <w:pPr>
        <w:spacing w:after="0" w:line="240" w:lineRule="auto"/>
        <w:jc w:val="both"/>
      </w:pPr>
    </w:p>
    <w:p w:rsidR="00523A51" w:rsidRDefault="001231D2" w:rsidP="000844CE">
      <w:pPr>
        <w:spacing w:after="0" w:line="240" w:lineRule="auto"/>
        <w:jc w:val="both"/>
      </w:pPr>
      <w:r>
        <w:t>Or address for billing: ___________________________________________________________________</w:t>
      </w:r>
    </w:p>
    <w:p w:rsidR="001231D2" w:rsidRPr="00B431A1" w:rsidRDefault="001231D2" w:rsidP="000844CE">
      <w:pPr>
        <w:spacing w:after="0" w:line="240" w:lineRule="auto"/>
        <w:jc w:val="both"/>
      </w:pPr>
    </w:p>
    <w:p w:rsidR="000844CE" w:rsidRPr="00073569" w:rsidRDefault="000844CE" w:rsidP="000844CE">
      <w:pPr>
        <w:spacing w:after="0" w:line="240" w:lineRule="auto"/>
        <w:jc w:val="both"/>
        <w:rPr>
          <w:i/>
        </w:rPr>
      </w:pPr>
    </w:p>
    <w:p w:rsidR="000844CE" w:rsidRDefault="000844CE" w:rsidP="000844CE">
      <w:pPr>
        <w:spacing w:after="0" w:line="240" w:lineRule="auto"/>
        <w:jc w:val="both"/>
      </w:pPr>
      <w:r>
        <w:t>I understand and agree the above and that I am responsible for paying for the amounts as agreed above.</w:t>
      </w:r>
    </w:p>
    <w:p w:rsidR="000844CE" w:rsidRDefault="000844CE" w:rsidP="000844CE">
      <w:pPr>
        <w:spacing w:after="0" w:line="240" w:lineRule="auto"/>
        <w:jc w:val="both"/>
      </w:pPr>
      <w:r>
        <w:tab/>
      </w:r>
      <w:r>
        <w:tab/>
      </w:r>
    </w:p>
    <w:p w:rsidR="000844CE" w:rsidRDefault="000844CE" w:rsidP="000844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Signed: ______________________________________________</w:t>
      </w:r>
    </w:p>
    <w:p w:rsidR="000844CE" w:rsidRDefault="000844CE" w:rsidP="000844CE">
      <w:pPr>
        <w:spacing w:after="0" w:line="240" w:lineRule="auto"/>
        <w:jc w:val="both"/>
      </w:pPr>
    </w:p>
    <w:p w:rsidR="000844CE" w:rsidRDefault="000844CE" w:rsidP="000844CE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445A8B" w:rsidRDefault="000844CE" w:rsidP="001231D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Date: ___________________________________</w:t>
      </w:r>
      <w:r w:rsidR="00010C74">
        <w:t>___</w:t>
      </w:r>
      <w:r>
        <w:t>_________</w:t>
      </w:r>
    </w:p>
    <w:sectPr w:rsidR="00445A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BC" w:rsidRDefault="005442BC" w:rsidP="000844CE">
      <w:pPr>
        <w:spacing w:after="0" w:line="240" w:lineRule="auto"/>
      </w:pPr>
      <w:r>
        <w:separator/>
      </w:r>
    </w:p>
  </w:endnote>
  <w:endnote w:type="continuationSeparator" w:id="0">
    <w:p w:rsidR="005442BC" w:rsidRDefault="005442BC" w:rsidP="0008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BC" w:rsidRDefault="005442BC" w:rsidP="000844CE">
      <w:pPr>
        <w:spacing w:after="0" w:line="240" w:lineRule="auto"/>
      </w:pPr>
      <w:r>
        <w:separator/>
      </w:r>
    </w:p>
  </w:footnote>
  <w:footnote w:type="continuationSeparator" w:id="0">
    <w:p w:rsidR="005442BC" w:rsidRDefault="005442BC" w:rsidP="0008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E" w:rsidRDefault="000844CE">
    <w:pPr>
      <w:pStyle w:val="Header"/>
    </w:pPr>
    <w:r>
      <w:rPr>
        <w:b/>
        <w:noProof/>
        <w:sz w:val="28"/>
        <w:szCs w:val="28"/>
      </w:rPr>
      <w:ptab w:relativeTo="margin" w:alignment="center" w:leader="none"/>
    </w:r>
    <w:r>
      <w:rPr>
        <w:b/>
        <w:noProof/>
        <w:sz w:val="28"/>
        <w:szCs w:val="28"/>
      </w:rPr>
      <w:drawing>
        <wp:inline distT="0" distB="0" distL="0" distR="0" wp14:anchorId="34447F55" wp14:editId="42D5AEC7">
          <wp:extent cx="2324100" cy="631036"/>
          <wp:effectExtent l="19050" t="0" r="0" b="0"/>
          <wp:docPr id="5" name="Picture 4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7099" cy="6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4CE" w:rsidRDefault="00084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43A844BD"/>
    <w:multiLevelType w:val="hybridMultilevel"/>
    <w:tmpl w:val="A0A43054"/>
    <w:lvl w:ilvl="0" w:tplc="8EE21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4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6E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2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CB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28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2B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E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04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E"/>
    <w:rsid w:val="00010C74"/>
    <w:rsid w:val="000844CE"/>
    <w:rsid w:val="001231D2"/>
    <w:rsid w:val="00253A8E"/>
    <w:rsid w:val="00445A8B"/>
    <w:rsid w:val="00452B70"/>
    <w:rsid w:val="00523A51"/>
    <w:rsid w:val="005442BC"/>
    <w:rsid w:val="00A52AB4"/>
    <w:rsid w:val="00B431A1"/>
    <w:rsid w:val="00C32AA4"/>
    <w:rsid w:val="00C700D6"/>
    <w:rsid w:val="00D508CC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BC40F-4A15-4C24-BDC4-AB8255C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CE"/>
  </w:style>
  <w:style w:type="paragraph" w:styleId="Footer">
    <w:name w:val="footer"/>
    <w:basedOn w:val="Normal"/>
    <w:link w:val="FooterChar"/>
    <w:uiPriority w:val="99"/>
    <w:unhideWhenUsed/>
    <w:rsid w:val="0008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CE"/>
  </w:style>
  <w:style w:type="paragraph" w:styleId="BalloonText">
    <w:name w:val="Balloon Text"/>
    <w:basedOn w:val="Normal"/>
    <w:link w:val="BalloonTextChar"/>
    <w:uiPriority w:val="99"/>
    <w:semiHidden/>
    <w:unhideWhenUsed/>
    <w:rsid w:val="0008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Arkansas Counseling Foundation Inc</dc:creator>
  <cp:keywords/>
  <dc:description/>
  <cp:lastModifiedBy>North Arkansas Counseling Foundation Inc</cp:lastModifiedBy>
  <cp:revision>4</cp:revision>
  <cp:lastPrinted>2015-12-14T16:15:00Z</cp:lastPrinted>
  <dcterms:created xsi:type="dcterms:W3CDTF">2015-05-27T15:08:00Z</dcterms:created>
  <dcterms:modified xsi:type="dcterms:W3CDTF">2017-12-08T16:28:00Z</dcterms:modified>
</cp:coreProperties>
</file>